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A" w:rsidRDefault="00283A4A" w:rsidP="00283A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Содержание учебно-методического комплекса</w:t>
      </w:r>
    </w:p>
    <w:p w:rsidR="00283A4A" w:rsidRDefault="00283A4A" w:rsidP="00283A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М. Т. </w:t>
      </w:r>
      <w:proofErr w:type="spellStart"/>
      <w:r>
        <w:rPr>
          <w:color w:val="000000"/>
        </w:rPr>
        <w:t>Студеникин</w:t>
      </w:r>
      <w:proofErr w:type="spellEnd"/>
      <w:r>
        <w:rPr>
          <w:color w:val="000000"/>
        </w:rPr>
        <w:t xml:space="preserve">. Основы светской этики. 4 класс /авт. сост. К. А. Кочегаров, М. Т. </w:t>
      </w:r>
      <w:proofErr w:type="spellStart"/>
      <w:r>
        <w:rPr>
          <w:color w:val="000000"/>
        </w:rPr>
        <w:t>Студеникин</w:t>
      </w:r>
      <w:proofErr w:type="spellEnd"/>
      <w:r>
        <w:rPr>
          <w:color w:val="000000"/>
        </w:rPr>
        <w:t>. – М.: ООО «Русское слово», 2014г.</w:t>
      </w:r>
    </w:p>
    <w:p w:rsidR="00283A4A" w:rsidRDefault="00283A4A" w:rsidP="00283A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Основы светской этики. 4 класс. Рабочая тетрадь. Автор: М. Т. </w:t>
      </w:r>
      <w:proofErr w:type="spellStart"/>
      <w:r>
        <w:rPr>
          <w:color w:val="000000"/>
        </w:rPr>
        <w:t>Студеникин</w:t>
      </w:r>
      <w:proofErr w:type="spellEnd"/>
      <w:r>
        <w:rPr>
          <w:color w:val="000000"/>
        </w:rPr>
        <w:t>. « Русское слово», 20134г. 72 стр.</w:t>
      </w:r>
    </w:p>
    <w:p w:rsidR="00283A4A" w:rsidRDefault="00283A4A" w:rsidP="00283A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Программа курса: к учебнику </w:t>
      </w:r>
      <w:proofErr w:type="spellStart"/>
      <w:r>
        <w:rPr>
          <w:color w:val="000000"/>
        </w:rPr>
        <w:t>М.Т.Студеникина</w:t>
      </w:r>
      <w:proofErr w:type="spellEnd"/>
      <w:r>
        <w:rPr>
          <w:color w:val="000000"/>
        </w:rPr>
        <w:t xml:space="preserve"> «Основы духовно-нравственной культуры народов России. Основы светской этики». 4 класс/ авт.-сост. </w:t>
      </w:r>
      <w:proofErr w:type="spellStart"/>
      <w:r>
        <w:rPr>
          <w:color w:val="000000"/>
        </w:rPr>
        <w:t>М.Т.Студеникин</w:t>
      </w:r>
      <w:proofErr w:type="spellEnd"/>
      <w:r>
        <w:rPr>
          <w:color w:val="000000"/>
        </w:rPr>
        <w:t xml:space="preserve">. – 2-е </w:t>
      </w:r>
      <w:proofErr w:type="spellStart"/>
      <w:r>
        <w:rPr>
          <w:color w:val="000000"/>
        </w:rPr>
        <w:t>изд.</w:t>
      </w:r>
      <w:proofErr w:type="gramStart"/>
      <w:r>
        <w:rPr>
          <w:color w:val="000000"/>
        </w:rPr>
        <w:t>,и</w:t>
      </w:r>
      <w:proofErr w:type="gramEnd"/>
      <w:r>
        <w:rPr>
          <w:color w:val="000000"/>
        </w:rPr>
        <w:t>спр</w:t>
      </w:r>
      <w:proofErr w:type="spellEnd"/>
      <w:r>
        <w:rPr>
          <w:color w:val="000000"/>
        </w:rPr>
        <w:t>. И доп</w:t>
      </w:r>
      <w:proofErr w:type="gramStart"/>
      <w:r>
        <w:rPr>
          <w:color w:val="000000"/>
        </w:rPr>
        <w:t xml:space="preserve">. -- </w:t>
      </w:r>
      <w:proofErr w:type="gramEnd"/>
      <w:r>
        <w:rPr>
          <w:color w:val="000000"/>
        </w:rPr>
        <w:t>М.: ООО «Русское слово» -- учебник, 2011 г.</w:t>
      </w:r>
    </w:p>
    <w:p w:rsidR="00283A4A" w:rsidRDefault="00283A4A" w:rsidP="00283A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Программа курса: к учебнику </w:t>
      </w:r>
      <w:proofErr w:type="spellStart"/>
      <w:r>
        <w:rPr>
          <w:color w:val="000000"/>
        </w:rPr>
        <w:t>М.Т.Студеникина</w:t>
      </w:r>
      <w:proofErr w:type="spellEnd"/>
      <w:r>
        <w:rPr>
          <w:color w:val="000000"/>
        </w:rPr>
        <w:t xml:space="preserve"> «Основы духовно-нравственной культуры народов России. Основы светской этики». 5 класс/ авт.-сост. </w:t>
      </w:r>
      <w:proofErr w:type="spellStart"/>
      <w:r>
        <w:rPr>
          <w:color w:val="000000"/>
        </w:rPr>
        <w:t>М.Т.Студеникин</w:t>
      </w:r>
      <w:proofErr w:type="spellEnd"/>
      <w:r>
        <w:rPr>
          <w:color w:val="000000"/>
        </w:rPr>
        <w:t xml:space="preserve">. – 2-е </w:t>
      </w:r>
      <w:proofErr w:type="spellStart"/>
      <w:r>
        <w:rPr>
          <w:color w:val="000000"/>
        </w:rPr>
        <w:t>изд.</w:t>
      </w:r>
      <w:proofErr w:type="gramStart"/>
      <w:r>
        <w:rPr>
          <w:color w:val="000000"/>
        </w:rPr>
        <w:t>,и</w:t>
      </w:r>
      <w:proofErr w:type="gramEnd"/>
      <w:r>
        <w:rPr>
          <w:color w:val="000000"/>
        </w:rPr>
        <w:t>спр</w:t>
      </w:r>
      <w:proofErr w:type="spellEnd"/>
      <w:r>
        <w:rPr>
          <w:color w:val="000000"/>
        </w:rPr>
        <w:t>. И доп</w:t>
      </w:r>
      <w:proofErr w:type="gramStart"/>
      <w:r>
        <w:rPr>
          <w:color w:val="000000"/>
        </w:rPr>
        <w:t xml:space="preserve">. -- </w:t>
      </w:r>
      <w:proofErr w:type="gramEnd"/>
      <w:r>
        <w:rPr>
          <w:color w:val="000000"/>
        </w:rPr>
        <w:t>М.: ООО «Русское слово» -- учебник, 2012 г.</w:t>
      </w:r>
    </w:p>
    <w:p w:rsidR="00BD24C1" w:rsidRDefault="00BD24C1"/>
    <w:sectPr w:rsidR="00BD24C1" w:rsidSect="00BD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14A8"/>
    <w:multiLevelType w:val="multilevel"/>
    <w:tmpl w:val="B9C2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3A4A"/>
    <w:rsid w:val="00283A4A"/>
    <w:rsid w:val="00B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2021-02-18T09:53:00Z</dcterms:created>
  <dcterms:modified xsi:type="dcterms:W3CDTF">2021-02-18T09:53:00Z</dcterms:modified>
</cp:coreProperties>
</file>